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贵阳市企业研发项目汇总表</w:t>
      </w:r>
    </w:p>
    <w:p>
      <w:pPr>
        <w:jc w:val="both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单位名称：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            单位：千元</w:t>
      </w:r>
    </w:p>
    <w:tbl>
      <w:tblPr>
        <w:tblStyle w:val="3"/>
        <w:tblW w:w="13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2"/>
        <w:gridCol w:w="4347"/>
        <w:gridCol w:w="2032"/>
        <w:gridCol w:w="1958"/>
        <w:gridCol w:w="2032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项目起始日期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项目完成日期</w:t>
            </w:r>
          </w:p>
        </w:tc>
        <w:tc>
          <w:tcPr>
            <w:tcW w:w="20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预算经费投入</w:t>
            </w:r>
          </w:p>
        </w:tc>
        <w:tc>
          <w:tcPr>
            <w:tcW w:w="2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2019年度实际投入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4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4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4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4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4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4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5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43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合计</w:t>
            </w: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——</w:t>
            </w:r>
          </w:p>
        </w:tc>
        <w:tc>
          <w:tcPr>
            <w:tcW w:w="19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z w:val="30"/>
                <w:szCs w:val="30"/>
                <w:vertAlign w:val="baseline"/>
                <w:lang w:eastAsia="zh-CN"/>
              </w:rPr>
              <w:t>——</w:t>
            </w: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/>
                <w:bCs/>
                <w:sz w:val="30"/>
                <w:szCs w:val="30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研发季度监测企业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是  </w:t>
      </w:r>
      <w:r>
        <w:rPr>
          <w:rFonts w:hint="eastAsia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否     高新技术企业 </w:t>
      </w:r>
      <w:r>
        <w:rPr>
          <w:rFonts w:hint="eastAsia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是  </w:t>
      </w:r>
      <w:r>
        <w:rPr>
          <w:rFonts w:hint="eastAsia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否   </w:t>
      </w:r>
      <w:r>
        <w:rPr>
          <w:rFonts w:hint="eastAsia"/>
          <w:b/>
          <w:bCs/>
          <w:sz w:val="24"/>
          <w:szCs w:val="24"/>
        </w:rPr>
        <w:t>企业研发费用加计扣除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申报  </w:t>
      </w:r>
      <w:r>
        <w:rPr>
          <w:rFonts w:hint="eastAsia"/>
          <w:b/>
          <w:bCs/>
          <w:sz w:val="24"/>
          <w:szCs w:val="24"/>
          <w:lang w:val="en-US" w:eastAsia="zh-CN"/>
        </w:rPr>
        <w:sym w:font="Wingdings" w:char="00A8"/>
      </w:r>
      <w:r>
        <w:rPr>
          <w:rFonts w:hint="eastAsia"/>
          <w:b/>
          <w:bCs/>
          <w:sz w:val="24"/>
          <w:szCs w:val="24"/>
          <w:lang w:val="en-US" w:eastAsia="zh-CN"/>
        </w:rPr>
        <w:t>未申报 申报金额：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bidi w:val="0"/>
        <w:jc w:val="left"/>
        <w:rPr>
          <w:rFonts w:hint="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u w:val="none"/>
          <w:lang w:val="en-US" w:eastAsia="zh-CN" w:bidi="ar-SA"/>
        </w:rPr>
        <w:t>单位地址：</w:t>
      </w:r>
      <w:r>
        <w:rPr>
          <w:rFonts w:hint="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</w:t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u w:val="none"/>
          <w:lang w:val="en-US" w:eastAsia="zh-CN" w:bidi="ar-SA"/>
        </w:rPr>
        <w:t>技术负责人姓名：</w:t>
      </w:r>
      <w:r>
        <w:rPr>
          <w:rFonts w:hint="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cstheme="minorBidi"/>
          <w:b/>
          <w:bCs/>
          <w:kern w:val="2"/>
          <w:sz w:val="24"/>
          <w:szCs w:val="24"/>
          <w:u w:val="none"/>
          <w:lang w:val="en-US" w:eastAsia="zh-CN" w:bidi="ar-SA"/>
        </w:rPr>
        <w:t>电话：</w:t>
      </w:r>
      <w:r>
        <w:rPr>
          <w:rFonts w:hint="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cstheme="minorBidi"/>
          <w:b/>
          <w:bCs/>
          <w:kern w:val="2"/>
          <w:sz w:val="24"/>
          <w:szCs w:val="24"/>
          <w:u w:val="none"/>
          <w:lang w:val="en-US" w:eastAsia="zh-CN" w:bidi="ar-SA"/>
        </w:rPr>
        <w:t xml:space="preserve">         统计填报负责人姓名：</w:t>
      </w:r>
      <w:r>
        <w:rPr>
          <w:rFonts w:hint="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</w:t>
      </w:r>
      <w:r>
        <w:rPr>
          <w:rFonts w:hint="eastAsia" w:cstheme="minorBidi"/>
          <w:b/>
          <w:bCs/>
          <w:kern w:val="2"/>
          <w:sz w:val="24"/>
          <w:szCs w:val="24"/>
          <w:u w:val="none"/>
          <w:lang w:val="en-US" w:eastAsia="zh-CN" w:bidi="ar-SA"/>
        </w:rPr>
        <w:t>电话：</w:t>
      </w:r>
      <w:r>
        <w:rPr>
          <w:rFonts w:hint="eastAsia" w:cstheme="minorBidi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E3CB1"/>
    <w:rsid w:val="090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2020-06-22T21:50:00Z</dcterms:created>
  <dc:creator>潘文富</dc:creator>
  <cp:lastModifiedBy>潘文富</cp:lastModifiedBy>
  <dcterms:modified xsi:type="dcterms:W3CDTF">2020-06-22T22:41:09Z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