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>
      <w:pPr>
        <w:spacing w:line="70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贵州省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数字经济领域2</w:t>
      </w:r>
      <w:r>
        <w:rPr>
          <w:rFonts w:ascii="方正小标宋简体" w:eastAsia="方正小标宋简体"/>
          <w:sz w:val="44"/>
          <w:szCs w:val="44"/>
        </w:rPr>
        <w:t>022</w:t>
      </w:r>
      <w:r>
        <w:rPr>
          <w:rFonts w:ascii="方正小标宋简体" w:eastAsia="方正小标宋简体" w:hint="eastAsia"/>
          <w:sz w:val="44"/>
          <w:szCs w:val="44"/>
        </w:rPr>
        <w:t>年基金</w:t>
      </w:r>
      <w:r>
        <w:rPr>
          <w:rFonts w:ascii="方正小标宋简体" w:eastAsia="方正小标宋简体"/>
          <w:sz w:val="44"/>
          <w:szCs w:val="44"/>
        </w:rPr>
        <w:t>投资</w:t>
      </w:r>
      <w:r>
        <w:rPr>
          <w:rFonts w:ascii="方正小标宋简体" w:eastAsia="方正小标宋简体" w:hint="eastAsia"/>
          <w:sz w:val="44"/>
          <w:szCs w:val="44"/>
        </w:rPr>
        <w:t>储备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项目（企业）申请及审核意见表</w:t>
      </w:r>
    </w:p>
    <w:tbl>
      <w:tblPr>
        <w:jc w:val="left"/>
        <w:tblInd w:w="-459" w:type="dxa"/>
        <w:tblW w:w="10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254"/>
        <w:gridCol w:w="1314"/>
        <w:gridCol w:w="27"/>
        <w:gridCol w:w="1655"/>
        <w:gridCol w:w="1458"/>
        <w:gridCol w:w="914"/>
        <w:gridCol w:w="457"/>
        <w:gridCol w:w="1005"/>
        <w:gridCol w:w="411"/>
        <w:gridCol w:w="7"/>
        <w:gridCol w:w="262"/>
        <w:gridCol w:w="282"/>
        <w:gridCol w:w="1110"/>
        <w:gridCol w:w="225"/>
      </w:tblGrid>
      <w:tr>
        <w:trPr>
          <w:trHeight w:val="630"/>
          <w:gridAfter w:val="1"/>
          <w:wAfter w:w="225" w:type="dxa"/>
        </w:trPr>
        <w:tc>
          <w:tcPr>
            <w:tcW w:w="101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企业名称：                                                                单位：万元、人</w:t>
            </w:r>
          </w:p>
        </w:tc>
      </w:tr>
      <w:tr>
        <w:trPr>
          <w:trHeight w:val="433"/>
          <w:gridAfter w:val="1"/>
          <w:wAfter w:w="225" w:type="dxa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br/>
              <w:t>企业</w:t>
              <w:br/>
              <w:t>基本</w:t>
              <w:br/>
              <w:t>情况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ind w:leftChars="-50" w:left="-105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企注册资本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实缴注册资本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申报投资金额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484"/>
          <w:gridAfter w:val="1"/>
          <w:wAfter w:w="225" w:type="dxa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/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注册地址</w:t>
            </w:r>
          </w:p>
        </w:tc>
        <w:tc>
          <w:tcPr>
            <w:tcW w:w="75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49"/>
          <w:gridAfter w:val="1"/>
          <w:wAfter w:w="225" w:type="dxa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/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设立时间</w:t>
            </w:r>
          </w:p>
        </w:tc>
        <w:tc>
          <w:tcPr>
            <w:tcW w:w="4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43"/>
          <w:gridAfter w:val="1"/>
          <w:wAfter w:w="225" w:type="dxa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/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4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962"/>
          <w:gridAfter w:val="1"/>
          <w:wAfter w:w="225" w:type="dxa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/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企业性质</w:t>
            </w:r>
          </w:p>
        </w:tc>
        <w:tc>
          <w:tcPr>
            <w:tcW w:w="75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 xml:space="preserve">□国有企业  □集体企业  □私营企业（含个体）  □股份有限公司 </w:t>
              <w:br/>
              <w:t>□有限责任公司  □三资企业  □其他（           ）</w:t>
            </w:r>
          </w:p>
        </w:tc>
      </w:tr>
      <w:tr>
        <w:trPr>
          <w:trHeight w:val="696"/>
          <w:gridAfter w:val="1"/>
          <w:wAfter w:w="225" w:type="dxa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/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75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□本地培育企业  □招商引进企业</w:t>
            </w:r>
          </w:p>
        </w:tc>
      </w:tr>
      <w:tr>
        <w:trPr>
          <w:trHeight w:val="630"/>
          <w:gridAfter w:val="1"/>
          <w:wAfter w:w="225" w:type="dxa"/>
        </w:trPr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申报</w:t>
            </w:r>
          </w:p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前三年度</w:t>
              <w:br/>
              <w:t>经营情况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cs="宋体"/>
                <w:color w:val="000000"/>
                <w:kern w:val="0"/>
                <w:sz w:val="22"/>
              </w:rPr>
              <w:t>020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年度</w:t>
            </w:r>
            <w:r>
              <w:rPr>
                <w:rFonts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cs="宋体"/>
                <w:color w:val="000000"/>
                <w:kern w:val="0"/>
                <w:sz w:val="22"/>
              </w:rPr>
              <w:t>019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1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cs="宋体"/>
                <w:color w:val="000000"/>
                <w:kern w:val="0"/>
                <w:sz w:val="22"/>
              </w:rPr>
              <w:t>018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>
        <w:trPr>
          <w:trHeight w:val="630"/>
          <w:gridAfter w:val="1"/>
          <w:wAfter w:w="225" w:type="dxa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/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总资产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630"/>
          <w:gridAfter w:val="1"/>
          <w:wAfter w:w="225" w:type="dxa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/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净资产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630"/>
          <w:gridAfter w:val="1"/>
          <w:wAfter w:w="225" w:type="dxa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/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营业收入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630"/>
          <w:gridAfter w:val="1"/>
          <w:wAfter w:w="225" w:type="dxa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/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利润总额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630"/>
          <w:gridAfter w:val="1"/>
          <w:wAfter w:w="225" w:type="dxa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/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税金及附加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630"/>
          <w:gridAfter w:val="1"/>
          <w:wAfter w:w="225" w:type="dxa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资产负债率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  <w:p>
            <w:pPr>
              <w:rPr>
                <w:rFonts w:cs="宋体"/>
                <w:sz w:val="22"/>
              </w:rPr>
            </w:pPr>
          </w:p>
          <w:p>
            <w:pPr>
              <w:rPr>
                <w:rFonts w:cs="宋体"/>
                <w:color w:val="000000"/>
                <w:kern w:val="0"/>
                <w:sz w:val="22"/>
              </w:rPr>
            </w:pPr>
          </w:p>
          <w:p>
            <w:pPr>
              <w:rPr>
                <w:rFonts w:cs="宋体"/>
                <w:sz w:val="22"/>
              </w:rPr>
            </w:pPr>
          </w:p>
        </w:tc>
      </w:tr>
      <w:tr>
        <w:trPr>
          <w:trHeight w:val="630"/>
          <w:gridAfter w:val="1"/>
          <w:wAfter w:w="225" w:type="dxa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企业股份构成（持股前五名的股东）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股东名称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股权性质</w:t>
            </w:r>
          </w:p>
        </w:tc>
        <w:tc>
          <w:tcPr>
            <w:tcW w:w="2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持股金额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持股比例</w:t>
            </w:r>
          </w:p>
        </w:tc>
      </w:tr>
      <w:tr>
        <w:trPr>
          <w:trHeight w:val="630"/>
          <w:gridAfter w:val="1"/>
          <w:wAfter w:w="225" w:type="dxa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630"/>
          <w:gridAfter w:val="1"/>
          <w:wAfter w:w="225" w:type="dxa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630"/>
          <w:gridAfter w:val="1"/>
          <w:wAfter w:w="225" w:type="dxa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630"/>
          <w:gridAfter w:val="1"/>
          <w:wAfter w:w="225" w:type="dxa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630"/>
          <w:gridAfter w:val="1"/>
          <w:wAfter w:w="225" w:type="dxa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69"/>
          <w:gridAfter w:val="1"/>
          <w:wAfter w:w="225" w:type="dxa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企业融资情况（2</w:t>
            </w:r>
            <w:r>
              <w:rPr>
                <w:rFonts w:cs="宋体"/>
                <w:color w:val="000000"/>
                <w:kern w:val="0"/>
                <w:sz w:val="22"/>
              </w:rPr>
              <w:t>021-2022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年）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　债权融资</w:t>
            </w:r>
          </w:p>
        </w:tc>
        <w:tc>
          <w:tcPr>
            <w:tcW w:w="44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股权融资</w:t>
            </w:r>
          </w:p>
        </w:tc>
      </w:tr>
      <w:tr>
        <w:trPr>
          <w:trHeight w:val="353"/>
        </w:trPr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银行名称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贷款金额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合同期限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投资人名称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投资金额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实缴到位情况</w:t>
            </w:r>
          </w:p>
        </w:tc>
        <w:tc>
          <w:tcPr>
            <w:tcW w:w="2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230"/>
        </w:trPr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2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/>
        </w:tc>
      </w:tr>
      <w:tr>
        <w:trPr>
          <w:trHeight w:val="230"/>
        </w:trPr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/>
        </w:tc>
      </w:tr>
      <w:tr>
        <w:trPr>
          <w:trHeight w:val="630"/>
        </w:trPr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市（州）、贵安新区大数据发展管理部门审核意见（盖章）</w:t>
            </w:r>
          </w:p>
        </w:tc>
        <w:tc>
          <w:tcPr>
            <w:tcW w:w="890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（对企业成长性、发展前景、对本地区的贡献等出具意见）</w:t>
            </w:r>
          </w:p>
        </w:tc>
        <w:tc>
          <w:tcPr>
            <w:tcW w:w="225" w:type="dxa"/>
            <w:vAlign w:val="center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</w:tr>
      <w:tr>
        <w:trPr>
          <w:trHeight w:val="63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/>
        </w:tc>
        <w:tc>
          <w:tcPr>
            <w:tcW w:w="890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63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/>
        </w:tc>
        <w:tc>
          <w:tcPr>
            <w:tcW w:w="890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</w:tr>
      <w:tr>
        <w:trPr>
          <w:trHeight w:val="1080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/>
        </w:tc>
        <w:tc>
          <w:tcPr>
            <w:tcW w:w="890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eastAsia="Times New Roman" w:cs="Times New Roman" w:hAnsi="Times New Roman"/>
                <w:kern w:val="0"/>
                <w:sz w:val="20"/>
                <w:szCs w:val="20"/>
              </w:rPr>
            </w:pPr>
          </w:p>
        </w:tc>
      </w:tr>
    </w:tbl>
    <w:p>
      <w:pPr>
        <w:spacing w:line="578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78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78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78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78" w:lineRule="exact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footerReference w:type="default" r:id="rId2"/>
      <w:footerReference w:type="even" r:id="rId3"/>
      <w:pgSz w:w="11906" w:h="16838"/>
      <w:pgMar w:top="2098" w:right="1474" w:bottom="1985" w:left="1588" w:header="851" w:footer="1474" w:gutter="0"/>
      <w:titlePg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等线">
    <w:altName w:val="永中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DejaVu Sans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DejaVu Sans"/>
    <w:panose1 w:val="00000000000000000000"/>
    <w:charset w:val="00"/>
    <w:family w:val="auto"/>
    <w:pitch w:val="variable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-774996411"/>
    </w:sdtPr>
    <w:sdtEndPr>
      <w:rPr>
        <w:rFonts w:ascii="宋体" w:eastAsia="宋体"/>
        <w:sz w:val="28"/>
        <w:szCs w:val="28"/>
      </w:rPr>
    </w:sdtEndPr>
    <w:sdtContent>
      <w:p>
        <w:pPr>
          <w:pStyle w:val="17"/>
          <w:tabs>
            <w:tab w:val="center" w:pos="4153"/>
            <w:tab w:val="right" w:pos="8306"/>
          </w:tabs>
          <w:ind w:left="360" w:right="180"/>
          <w:jc w:val="right"/>
          <w:rPr>
            <w:rFonts w:ascii="宋体" w:eastAsia="宋体"/>
            <w:sz w:val="28"/>
            <w:szCs w:val="28"/>
          </w:rPr>
        </w:pPr>
        <w:r>
          <w:rPr>
            <w:rFonts w:ascii="宋体" w:eastAsia="宋体" w:hint="eastAsia"/>
            <w:sz w:val="28"/>
            <w:szCs w:val="28"/>
          </w:rPr>
          <w:t xml:space="preserve">— </w:t>
        </w:r>
        <w:r>
          <w:rPr>
            <w:rFonts w:ascii="宋体" w:eastAsia="宋体"/>
            <w:sz w:val="28"/>
            <w:szCs w:val="28"/>
          </w:rPr>
          <w:fldChar w:fldCharType="begin"/>
        </w:r>
        <w:r>
          <w:rPr>
            <w:rFonts w:ascii="宋体" w:eastAsia="宋体"/>
            <w:sz w:val="28"/>
            <w:szCs w:val="28"/>
          </w:rPr>
          <w:instrText>PAGE   \* MERGEFORMAT</w:instrText>
        </w:r>
        <w:r>
          <w:rPr>
            <w:rFonts w:ascii="宋体" w:eastAsia="宋体"/>
            <w:sz w:val="28"/>
            <w:szCs w:val="28"/>
          </w:rPr>
          <w:fldChar w:fldCharType="separate"/>
        </w:r>
        <w:r>
          <w:rPr>
            <w:rFonts w:ascii="宋体" w:eastAsia="宋体"/>
            <w:sz w:val="28"/>
            <w:szCs w:val="28"/>
            <w:lang w:val="zh-CN"/>
          </w:rPr>
          <w:t>2</w:t>
        </w:r>
        <w:r>
          <w:rPr>
            <w:rFonts w:ascii="宋体" w:eastAsia="宋体"/>
            <w:sz w:val="28"/>
            <w:szCs w:val="28"/>
          </w:rPr>
          <w:fldChar w:fldCharType="end"/>
        </w:r>
        <w:r>
          <w:rPr>
            <w:rFonts w:ascii="宋体" w:eastAsia="宋体"/>
            <w:sz w:val="28"/>
            <w:szCs w:val="28"/>
          </w:rPr>
          <w:t xml:space="preserve"> </w:t>
        </w:r>
        <w:r>
          <w:rPr>
            <w:rFonts w:ascii="宋体" w:eastAsia="宋体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ind w:left="360"/>
      <w:rPr>
        <w:rFonts w:ascii="宋体" w:eastAsia="宋体"/>
        <w:sz w:val="28"/>
        <w:szCs w:val="28"/>
      </w:rPr>
    </w:pPr>
    <w:r>
      <w:rPr>
        <w:rFonts w:ascii="宋体" w:eastAsia="宋体" w:hint="eastAsia"/>
        <w:sz w:val="28"/>
        <w:szCs w:val="28"/>
      </w:rPr>
      <w:t xml:space="preserve">— </w:t>
    </w:r>
    <w:sdt>
      <w:sdtPr>
        <w:rPr>
          <w:rFonts w:ascii="宋体" w:eastAsia="宋体"/>
          <w:sz w:val="28"/>
          <w:szCs w:val="28"/>
        </w:rPr>
        <w:id w:val="-1230766357"/>
      </w:sdtPr>
      <w:sdtContent>
        <w:r>
          <w:rPr>
            <w:rFonts w:ascii="宋体" w:eastAsia="宋体"/>
            <w:sz w:val="28"/>
            <w:szCs w:val="28"/>
          </w:rPr>
          <w:fldChar w:fldCharType="begin"/>
        </w:r>
        <w:r>
          <w:rPr>
            <w:rFonts w:ascii="宋体" w:eastAsia="宋体"/>
            <w:sz w:val="28"/>
            <w:szCs w:val="28"/>
          </w:rPr>
          <w:instrText>PAGE   \* MERGEFORMAT</w:instrText>
        </w:r>
        <w:r>
          <w:rPr>
            <w:rFonts w:ascii="宋体" w:eastAsia="宋体"/>
            <w:sz w:val="28"/>
            <w:szCs w:val="28"/>
          </w:rPr>
          <w:fldChar w:fldCharType="separate"/>
        </w:r>
        <w:r>
          <w:rPr>
            <w:rFonts w:ascii="宋体" w:eastAsia="宋体"/>
            <w:sz w:val="28"/>
            <w:szCs w:val="28"/>
            <w:lang w:val="zh-CN"/>
          </w:rPr>
          <w:t>2</w:t>
        </w:r>
        <w:r>
          <w:rPr>
            <w:rFonts w:ascii="宋体" w:eastAsia="宋体"/>
            <w:sz w:val="28"/>
            <w:szCs w:val="28"/>
          </w:rPr>
          <w:fldChar w:fldCharType="end"/>
        </w:r>
        <w:r>
          <w:rPr>
            <w:rFonts w:ascii="宋体" w:eastAsia="宋体"/>
            <w:sz w:val="28"/>
            <w:szCs w:val="28"/>
          </w:rPr>
          <w:t xml:space="preserve"> </w:t>
        </w:r>
        <w:r>
          <w:rPr>
            <w:rFonts w:ascii="宋体" w:eastAsia="宋体" w:hint="eastAsia"/>
            <w:sz w:val="28"/>
            <w:szCs w:val="28"/>
          </w:rPr>
          <w:t>—</w:t>
        </w:r>
      </w:sdtContent>
    </w:sdt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8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annotation text"/>
    <w:basedOn w:val="0"/>
    <w:pPr>
      <w:jc w:val="left"/>
    </w:pPr>
  </w:style>
  <w:style w:type="paragraph" w:styleId="16">
    <w:name w:val="Date"/>
    <w:basedOn w:val="0"/>
    <w:next w:val="0"/>
    <w:pPr>
      <w:ind w:leftChars="2500" w:left="2500"/>
    </w:p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annotation subject"/>
    <w:basedOn w:val="15"/>
    <w:next w:val="15"/>
    <w:rPr>
      <w:b/>
      <w:bCs/>
    </w:rPr>
  </w:style>
  <w:style w:type="character" w:styleId="20">
    <w:name w:val="Emphasis"/>
    <w:basedOn w:val="10"/>
    <w:rPr>
      <w:i/>
    </w:rPr>
  </w:style>
  <w:style w:type="character" w:styleId="21">
    <w:name w:val="annotation reference"/>
    <w:basedOn w:val="10"/>
    <w:rPr>
      <w:sz w:val="21"/>
      <w:szCs w:val="21"/>
    </w:rPr>
  </w:style>
  <w:style w:type="paragraph" w:customStyle="1" w:styleId="22">
    <w:name w:val="修订1"/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23">
    <w:name w:val="修订2"/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24">
    <w:name w:val="Revision"/>
    <w:rPr>
      <w:rFonts w:ascii="等线" w:eastAsia="等线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540</TotalTime>
  <Application>Yozo_Office27021597764231179</Application>
  <Pages>2</Pages>
  <Words>334</Words>
  <Characters>354</Characters>
  <Lines>146</Lines>
  <Paragraphs>46</Paragraphs>
  <CharactersWithSpaces>495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吴 明娅</dc:creator>
  <cp:lastModifiedBy>ysgz</cp:lastModifiedBy>
  <cp:revision>3</cp:revision>
  <cp:lastPrinted>2021-07-02T19:16:00Z</cp:lastPrinted>
  <dcterms:created xsi:type="dcterms:W3CDTF">2021-05-20T07:09:00Z</dcterms:created>
  <dcterms:modified xsi:type="dcterms:W3CDTF">2021-11-29T01:22:59Z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2052-0.0.0.0</vt:lpwstr>
  </property>
  <property fmtid="{D5CDD505-2E9C-101B-9397-08002B2CF9AE}" pid="3" name="ICV">
    <vt:lpwstr>8B66695F737F4E3196D69FA7D5138935</vt:lpwstr>
  </property>
</Properties>
</file>